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DCA" w:rsidRDefault="00900DCA" w:rsidP="00900DCA">
      <w:pPr>
        <w:jc w:val="right"/>
        <w:rPr>
          <w:rFonts w:ascii="Times New Roman" w:hAnsi="Times New Roman" w:cs="Times New Roman"/>
        </w:rPr>
      </w:pPr>
      <w:r w:rsidRPr="00900DCA">
        <w:rPr>
          <w:rFonts w:ascii="Times New Roman" w:hAnsi="Times New Roman" w:cs="Times New Roman"/>
        </w:rPr>
        <w:t xml:space="preserve">ПРИЛОЖЕНИЕ №1 </w:t>
      </w:r>
    </w:p>
    <w:p w:rsidR="00900DCA" w:rsidRDefault="00900DCA" w:rsidP="00900DCA">
      <w:pPr>
        <w:jc w:val="right"/>
        <w:rPr>
          <w:rFonts w:ascii="Times New Roman" w:hAnsi="Times New Roman" w:cs="Times New Roman"/>
        </w:rPr>
      </w:pPr>
      <w:r w:rsidRPr="00900DCA">
        <w:rPr>
          <w:rFonts w:ascii="Times New Roman" w:hAnsi="Times New Roman" w:cs="Times New Roman"/>
        </w:rPr>
        <w:t xml:space="preserve">к приказу </w:t>
      </w:r>
    </w:p>
    <w:p w:rsidR="00900DCA" w:rsidRDefault="00900DCA" w:rsidP="00900DCA">
      <w:pPr>
        <w:jc w:val="right"/>
        <w:rPr>
          <w:rFonts w:ascii="Times New Roman" w:hAnsi="Times New Roman" w:cs="Times New Roman"/>
        </w:rPr>
      </w:pPr>
      <w:r w:rsidRPr="00900DCA">
        <w:rPr>
          <w:rFonts w:ascii="Times New Roman" w:hAnsi="Times New Roman" w:cs="Times New Roman"/>
        </w:rPr>
        <w:t xml:space="preserve">директора МУК «Некоузский культурно- </w:t>
      </w:r>
    </w:p>
    <w:p w:rsidR="00900DCA" w:rsidRDefault="00900DCA" w:rsidP="00900DCA">
      <w:pPr>
        <w:jc w:val="right"/>
        <w:rPr>
          <w:rFonts w:ascii="Times New Roman" w:hAnsi="Times New Roman" w:cs="Times New Roman"/>
        </w:rPr>
      </w:pPr>
      <w:r w:rsidRPr="00900DCA">
        <w:rPr>
          <w:rFonts w:ascii="Times New Roman" w:hAnsi="Times New Roman" w:cs="Times New Roman"/>
        </w:rPr>
        <w:t xml:space="preserve">этнографический центр» </w:t>
      </w:r>
    </w:p>
    <w:p w:rsidR="00900DCA" w:rsidRPr="00900DCA" w:rsidRDefault="00900DCA" w:rsidP="00900DCA">
      <w:pPr>
        <w:jc w:val="right"/>
        <w:rPr>
          <w:rFonts w:ascii="Times New Roman" w:hAnsi="Times New Roman" w:cs="Times New Roman"/>
        </w:rPr>
      </w:pPr>
      <w:r w:rsidRPr="00900DCA">
        <w:rPr>
          <w:rFonts w:ascii="Times New Roman" w:hAnsi="Times New Roman" w:cs="Times New Roman"/>
        </w:rPr>
        <w:t>от 2</w:t>
      </w:r>
      <w:r>
        <w:rPr>
          <w:rFonts w:ascii="Times New Roman" w:hAnsi="Times New Roman" w:cs="Times New Roman"/>
        </w:rPr>
        <w:t>8</w:t>
      </w:r>
      <w:r w:rsidRPr="00900DCA">
        <w:rPr>
          <w:rFonts w:ascii="Times New Roman" w:hAnsi="Times New Roman" w:cs="Times New Roman"/>
        </w:rPr>
        <w:t>.12.20</w:t>
      </w:r>
      <w:r>
        <w:rPr>
          <w:rFonts w:ascii="Times New Roman" w:hAnsi="Times New Roman" w:cs="Times New Roman"/>
        </w:rPr>
        <w:t>20</w:t>
      </w:r>
      <w:r w:rsidRPr="00900DCA">
        <w:rPr>
          <w:rFonts w:ascii="Times New Roman" w:hAnsi="Times New Roman" w:cs="Times New Roman"/>
        </w:rPr>
        <w:t xml:space="preserve"> №</w:t>
      </w:r>
      <w:r>
        <w:rPr>
          <w:rFonts w:ascii="Times New Roman" w:hAnsi="Times New Roman" w:cs="Times New Roman"/>
        </w:rPr>
        <w:t>41</w:t>
      </w:r>
    </w:p>
    <w:p w:rsidR="00900DCA" w:rsidRDefault="00900DCA" w:rsidP="00900DCA">
      <w:pPr>
        <w:jc w:val="center"/>
        <w:rPr>
          <w:rFonts w:ascii="Times New Roman" w:hAnsi="Times New Roman" w:cs="Times New Roman"/>
        </w:rPr>
      </w:pPr>
      <w:r w:rsidRPr="00900DCA">
        <w:rPr>
          <w:rFonts w:ascii="Times New Roman" w:hAnsi="Times New Roman" w:cs="Times New Roman"/>
        </w:rPr>
        <w:t xml:space="preserve">План мероприятий по противодействию коррупции </w:t>
      </w:r>
      <w:proofErr w:type="gramStart"/>
      <w:r w:rsidRPr="00900DCA">
        <w:rPr>
          <w:rFonts w:ascii="Times New Roman" w:hAnsi="Times New Roman" w:cs="Times New Roman"/>
        </w:rPr>
        <w:t>в</w:t>
      </w:r>
      <w:proofErr w:type="gramEnd"/>
      <w:r w:rsidRPr="00900DCA">
        <w:rPr>
          <w:rFonts w:ascii="Times New Roman" w:hAnsi="Times New Roman" w:cs="Times New Roman"/>
        </w:rPr>
        <w:br/>
      </w:r>
      <w:proofErr w:type="gramStart"/>
      <w:r w:rsidRPr="00900DCA">
        <w:rPr>
          <w:rFonts w:ascii="Times New Roman" w:hAnsi="Times New Roman" w:cs="Times New Roman"/>
        </w:rPr>
        <w:t>МУК</w:t>
      </w:r>
      <w:proofErr w:type="gramEnd"/>
      <w:r w:rsidRPr="00900DCA">
        <w:rPr>
          <w:rFonts w:ascii="Times New Roman" w:hAnsi="Times New Roman" w:cs="Times New Roman"/>
        </w:rPr>
        <w:t xml:space="preserve"> «»Некоузский культурно-этнографический центр»</w:t>
      </w:r>
      <w:r>
        <w:rPr>
          <w:rFonts w:ascii="Times New Roman" w:hAnsi="Times New Roman" w:cs="Times New Roman"/>
        </w:rPr>
        <w:t xml:space="preserve"> (далее – МУК)</w:t>
      </w:r>
    </w:p>
    <w:p w:rsidR="007302DE" w:rsidRPr="00900DCA" w:rsidRDefault="00900DCA" w:rsidP="00900DC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 2021 год</w:t>
      </w:r>
      <w:r w:rsidRPr="00900DCA">
        <w:rPr>
          <w:rFonts w:ascii="Times New Roman" w:hAnsi="Times New Roman" w:cs="Times New Roman"/>
        </w:rPr>
        <w:br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"/>
        <w:gridCol w:w="700"/>
        <w:gridCol w:w="15"/>
        <w:gridCol w:w="4367"/>
        <w:gridCol w:w="15"/>
        <w:gridCol w:w="2275"/>
        <w:gridCol w:w="15"/>
        <w:gridCol w:w="2659"/>
        <w:gridCol w:w="19"/>
      </w:tblGrid>
      <w:tr w:rsidR="007302DE" w:rsidRPr="00900DCA" w:rsidTr="00900DCA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  <w:trHeight w:hRule="exact" w:val="590"/>
        </w:trPr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0DCA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900DCA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900DCA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3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0DCA"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0DCA">
              <w:rPr>
                <w:rFonts w:ascii="Times New Roman" w:hAnsi="Times New Roman" w:cs="Times New Roman"/>
                <w:b/>
              </w:rPr>
              <w:t>Сроки проведения</w:t>
            </w:r>
          </w:p>
        </w:tc>
        <w:tc>
          <w:tcPr>
            <w:tcW w:w="26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0DCA">
              <w:rPr>
                <w:rFonts w:ascii="Times New Roman" w:hAnsi="Times New Roman" w:cs="Times New Roman"/>
                <w:b/>
              </w:rPr>
              <w:t>Ответственный</w:t>
            </w:r>
          </w:p>
        </w:tc>
      </w:tr>
      <w:tr w:rsidR="007302DE" w:rsidRPr="00900DCA" w:rsidTr="00900DCA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  <w:trHeight w:hRule="exact" w:val="307"/>
        </w:trPr>
        <w:tc>
          <w:tcPr>
            <w:tcW w:w="1006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02DE" w:rsidRPr="00900DCA" w:rsidRDefault="00674990" w:rsidP="00900DCA">
            <w:pPr>
              <w:jc w:val="center"/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 xml:space="preserve">Обеспечение права граждан на доступ к </w:t>
            </w:r>
            <w:r w:rsidR="00900DCA">
              <w:rPr>
                <w:rFonts w:ascii="Times New Roman" w:hAnsi="Times New Roman" w:cs="Times New Roman"/>
              </w:rPr>
              <w:t xml:space="preserve">информации о деятельности МУК </w:t>
            </w:r>
          </w:p>
        </w:tc>
      </w:tr>
      <w:tr w:rsidR="007302DE" w:rsidRPr="00900DCA" w:rsidTr="00900DCA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  <w:trHeight w:hRule="exact" w:val="2218"/>
        </w:trPr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3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Использование прямых телефонных линий</w:t>
            </w:r>
            <w:r w:rsidRPr="00900DCA">
              <w:rPr>
                <w:rFonts w:ascii="Times New Roman" w:hAnsi="Times New Roman" w:cs="Times New Roman"/>
              </w:rPr>
              <w:t xml:space="preserve"> с директором МУК </w:t>
            </w:r>
            <w:r w:rsidRPr="00900DCA">
              <w:rPr>
                <w:rFonts w:ascii="Times New Roman" w:hAnsi="Times New Roman" w:cs="Times New Roman"/>
              </w:rPr>
              <w:t>в целях выявления фактов вымогательства, взяточничества и других проявлений коррупции, а также для более активного привлечения общественности к борьбе с данными правонарушениями.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6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Директор</w:t>
            </w:r>
          </w:p>
        </w:tc>
      </w:tr>
      <w:tr w:rsidR="007302DE" w:rsidRPr="00900DCA" w:rsidTr="00900DCA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  <w:trHeight w:hRule="exact" w:val="586"/>
        </w:trPr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3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 xml:space="preserve">Организация личного приема </w:t>
            </w:r>
            <w:r w:rsidRPr="00900DCA">
              <w:rPr>
                <w:rFonts w:ascii="Times New Roman" w:hAnsi="Times New Roman" w:cs="Times New Roman"/>
              </w:rPr>
              <w:t xml:space="preserve">граждан директором МУК 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6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Директор</w:t>
            </w:r>
          </w:p>
        </w:tc>
      </w:tr>
      <w:tr w:rsidR="007302DE" w:rsidRPr="00900DCA" w:rsidTr="00900DCA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  <w:trHeight w:hRule="exact" w:val="1968"/>
        </w:trPr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3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Постоянное информирование граждан об их пр</w:t>
            </w:r>
            <w:r w:rsidR="00900DCA">
              <w:rPr>
                <w:rFonts w:ascii="Times New Roman" w:hAnsi="Times New Roman" w:cs="Times New Roman"/>
              </w:rPr>
              <w:t xml:space="preserve">авах на получение услуг </w:t>
            </w:r>
            <w:proofErr w:type="gramStart"/>
            <w:r w:rsidR="00900DCA">
              <w:rPr>
                <w:rFonts w:ascii="Times New Roman" w:hAnsi="Times New Roman" w:cs="Times New Roman"/>
              </w:rPr>
              <w:t>в</w:t>
            </w:r>
            <w:proofErr w:type="gramEnd"/>
            <w:r w:rsidR="00900DCA">
              <w:rPr>
                <w:rFonts w:ascii="Times New Roman" w:hAnsi="Times New Roman" w:cs="Times New Roman"/>
              </w:rPr>
              <w:t xml:space="preserve"> МУК 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Постоянно, с использованием официального сайта учреждения, социальных сетей, и информационных стендов учреждения</w:t>
            </w:r>
          </w:p>
        </w:tc>
        <w:tc>
          <w:tcPr>
            <w:tcW w:w="26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работники МУК</w:t>
            </w:r>
            <w:r w:rsidRPr="00900DCA">
              <w:rPr>
                <w:rFonts w:ascii="Times New Roman" w:hAnsi="Times New Roman" w:cs="Times New Roman"/>
              </w:rPr>
              <w:t>,</w:t>
            </w:r>
            <w:r w:rsidR="00900DCA">
              <w:rPr>
                <w:rFonts w:ascii="Times New Roman" w:hAnsi="Times New Roman" w:cs="Times New Roman"/>
              </w:rPr>
              <w:t xml:space="preserve"> </w:t>
            </w:r>
            <w:r w:rsidRPr="00900DCA">
              <w:rPr>
                <w:rFonts w:ascii="Times New Roman" w:hAnsi="Times New Roman" w:cs="Times New Roman"/>
              </w:rPr>
              <w:t>ответственные за размещение информации</w:t>
            </w:r>
          </w:p>
        </w:tc>
      </w:tr>
      <w:tr w:rsidR="007302DE" w:rsidRPr="00900DCA" w:rsidTr="00900DCA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  <w:trHeight w:hRule="exact" w:val="859"/>
        </w:trPr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3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 xml:space="preserve">Усиление </w:t>
            </w:r>
            <w:proofErr w:type="gramStart"/>
            <w:r w:rsidRPr="00900DCA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900DCA">
              <w:rPr>
                <w:rFonts w:ascii="Times New Roman" w:hAnsi="Times New Roman" w:cs="Times New Roman"/>
              </w:rPr>
              <w:t xml:space="preserve"> недопущением фактов неправомерного взимания денежных средств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6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Директор</w:t>
            </w:r>
          </w:p>
          <w:p w:rsidR="007302DE" w:rsidRPr="00900DCA" w:rsidRDefault="00900DCA" w:rsidP="00900DC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узейным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отделом</w:t>
            </w:r>
          </w:p>
        </w:tc>
      </w:tr>
      <w:tr w:rsidR="007302DE" w:rsidRPr="00900DCA" w:rsidTr="00900DCA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  <w:trHeight w:hRule="exact" w:val="869"/>
        </w:trPr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3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 xml:space="preserve">Организация систематического контроля за выполнением законодательства о противодействии </w:t>
            </w:r>
            <w:r w:rsidR="00900DCA">
              <w:rPr>
                <w:rFonts w:ascii="Times New Roman" w:hAnsi="Times New Roman" w:cs="Times New Roman"/>
              </w:rPr>
              <w:t xml:space="preserve">коррупции </w:t>
            </w:r>
            <w:proofErr w:type="gramStart"/>
            <w:r w:rsidR="00900DCA">
              <w:rPr>
                <w:rFonts w:ascii="Times New Roman" w:hAnsi="Times New Roman" w:cs="Times New Roman"/>
              </w:rPr>
              <w:t>в</w:t>
            </w:r>
            <w:proofErr w:type="gramEnd"/>
            <w:r w:rsidR="00900DCA">
              <w:rPr>
                <w:rFonts w:ascii="Times New Roman" w:hAnsi="Times New Roman" w:cs="Times New Roman"/>
              </w:rPr>
              <w:t xml:space="preserve"> МУК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6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Директор</w:t>
            </w:r>
          </w:p>
          <w:p w:rsidR="007302DE" w:rsidRPr="00900DCA" w:rsidRDefault="00900DCA" w:rsidP="00900DC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узейным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отделом</w:t>
            </w:r>
          </w:p>
        </w:tc>
      </w:tr>
      <w:tr w:rsidR="007302DE" w:rsidRPr="00900DCA" w:rsidTr="00900DCA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  <w:trHeight w:hRule="exact" w:val="302"/>
        </w:trPr>
        <w:tc>
          <w:tcPr>
            <w:tcW w:w="1006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02DE" w:rsidRPr="00900DCA" w:rsidRDefault="00674990" w:rsidP="00900DCA">
            <w:pPr>
              <w:jc w:val="center"/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 xml:space="preserve">Обеспечение открытости деятельности </w:t>
            </w:r>
            <w:r w:rsidR="00900DCA">
              <w:rPr>
                <w:rFonts w:ascii="Times New Roman" w:hAnsi="Times New Roman" w:cs="Times New Roman"/>
              </w:rPr>
              <w:t>МУК</w:t>
            </w:r>
          </w:p>
        </w:tc>
      </w:tr>
      <w:tr w:rsidR="007302DE" w:rsidRPr="00900DCA" w:rsidTr="00900DCA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  <w:trHeight w:hRule="exact" w:val="590"/>
        </w:trPr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3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Проведение Дней открытых дверей МУК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сентябрь 2021</w:t>
            </w:r>
          </w:p>
        </w:tc>
        <w:tc>
          <w:tcPr>
            <w:tcW w:w="26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0DCA" w:rsidRDefault="00900DCA" w:rsidP="00900D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Специалисты</w:t>
            </w:r>
          </w:p>
        </w:tc>
      </w:tr>
      <w:tr w:rsidR="007302DE" w:rsidRPr="00900DCA" w:rsidTr="00900DCA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  <w:trHeight w:hRule="exact" w:val="1411"/>
        </w:trPr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3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 xml:space="preserve">Оказание консультативной помощи работникам МУКДК по вопросам связанным с </w:t>
            </w:r>
            <w:r w:rsidRPr="00900DCA">
              <w:rPr>
                <w:rFonts w:ascii="Times New Roman" w:hAnsi="Times New Roman" w:cs="Times New Roman"/>
              </w:rPr>
              <w:t>применением на практике основных принципов и правил служебного поведения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900DCA" w:rsidP="00900D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  <w:r w:rsidR="00674990" w:rsidRPr="00900DC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74990" w:rsidRPr="00900DCA">
              <w:rPr>
                <w:rFonts w:ascii="Times New Roman" w:hAnsi="Times New Roman" w:cs="Times New Roman"/>
              </w:rPr>
              <w:t>по мере обращения</w:t>
            </w:r>
          </w:p>
        </w:tc>
        <w:tc>
          <w:tcPr>
            <w:tcW w:w="26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комиссия по противодействию коррупции</w:t>
            </w:r>
          </w:p>
        </w:tc>
      </w:tr>
      <w:tr w:rsidR="007302DE" w:rsidRPr="00900DCA" w:rsidTr="00900DCA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  <w:trHeight w:hRule="exact" w:val="1694"/>
        </w:trPr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3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Своевременное информирование посредством разм</w:t>
            </w:r>
            <w:r w:rsidR="00900DCA">
              <w:rPr>
                <w:rFonts w:ascii="Times New Roman" w:hAnsi="Times New Roman" w:cs="Times New Roman"/>
              </w:rPr>
              <w:t>ещения информации на сайте МУК</w:t>
            </w:r>
            <w:r w:rsidRPr="00900DCA">
              <w:rPr>
                <w:rFonts w:ascii="Times New Roman" w:hAnsi="Times New Roman" w:cs="Times New Roman"/>
              </w:rPr>
              <w:t xml:space="preserve"> о проводимых мероприятиях</w:t>
            </w:r>
            <w:proofErr w:type="gramStart"/>
            <w:r w:rsidRPr="00900DCA">
              <w:rPr>
                <w:rFonts w:ascii="Times New Roman" w:hAnsi="Times New Roman" w:cs="Times New Roman"/>
              </w:rPr>
              <w:t xml:space="preserve"> </w:t>
            </w:r>
            <w:r w:rsidRPr="00900DCA">
              <w:rPr>
                <w:rFonts w:ascii="Times New Roman" w:hAnsi="Times New Roman" w:cs="Times New Roman"/>
              </w:rPr>
              <w:t>.</w:t>
            </w:r>
            <w:proofErr w:type="gramEnd"/>
            <w:r w:rsidRPr="00900DCA">
              <w:rPr>
                <w:rFonts w:ascii="Times New Roman" w:hAnsi="Times New Roman" w:cs="Times New Roman"/>
              </w:rPr>
              <w:t>кинопоказах и т.п.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Постоянно, в течение года</w:t>
            </w:r>
          </w:p>
        </w:tc>
        <w:tc>
          <w:tcPr>
            <w:tcW w:w="26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 xml:space="preserve">Менеджер по культурно-массовому досугу, </w:t>
            </w:r>
            <w:r w:rsidR="00900DCA">
              <w:rPr>
                <w:rFonts w:ascii="Times New Roman" w:hAnsi="Times New Roman" w:cs="Times New Roman"/>
              </w:rPr>
              <w:t>организатор экскурсий</w:t>
            </w:r>
          </w:p>
        </w:tc>
      </w:tr>
      <w:tr w:rsidR="007302DE" w:rsidRPr="00900DCA" w:rsidTr="00900DCA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  <w:trHeight w:hRule="exact" w:val="1142"/>
        </w:trPr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3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Усиление персональной о</w:t>
            </w:r>
            <w:r w:rsidR="00900DCA">
              <w:rPr>
                <w:rFonts w:ascii="Times New Roman" w:hAnsi="Times New Roman" w:cs="Times New Roman"/>
              </w:rPr>
              <w:t>тветственности работников МУК</w:t>
            </w:r>
            <w:r w:rsidRPr="00900DCA">
              <w:rPr>
                <w:rFonts w:ascii="Times New Roman" w:hAnsi="Times New Roman" w:cs="Times New Roman"/>
              </w:rPr>
              <w:t xml:space="preserve"> за неправомерное принятие решения в рамках своих полномочий.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6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Директор</w:t>
            </w:r>
          </w:p>
        </w:tc>
      </w:tr>
      <w:tr w:rsidR="007302DE" w:rsidRPr="00900DCA" w:rsidTr="00900DCA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  <w:trHeight w:hRule="exact" w:val="859"/>
        </w:trPr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Рассмотрение вопросов исполнения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02DE" w:rsidRPr="00900DCA" w:rsidRDefault="00900DCA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комиссия по противодействию коррупции</w:t>
            </w:r>
          </w:p>
        </w:tc>
      </w:tr>
      <w:tr w:rsidR="007302DE" w:rsidRPr="00900DCA" w:rsidTr="00900DCA">
        <w:tblPrEx>
          <w:jc w:val="center"/>
          <w:tblCellMar>
            <w:top w:w="0" w:type="dxa"/>
            <w:bottom w:w="0" w:type="dxa"/>
          </w:tblCellMar>
        </w:tblPrEx>
        <w:trPr>
          <w:gridAfter w:val="1"/>
          <w:wAfter w:w="19" w:type="dxa"/>
          <w:trHeight w:hRule="exact" w:val="590"/>
          <w:jc w:val="center"/>
        </w:trPr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lastRenderedPageBreak/>
              <w:br w:type="page"/>
            </w:r>
          </w:p>
        </w:tc>
        <w:tc>
          <w:tcPr>
            <w:tcW w:w="43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 xml:space="preserve">законодательства о </w:t>
            </w:r>
            <w:r w:rsidRPr="00900DCA">
              <w:rPr>
                <w:rFonts w:ascii="Times New Roman" w:hAnsi="Times New Roman" w:cs="Times New Roman"/>
              </w:rPr>
              <w:t>борьбе с коррупцией на совещаниях при директоре.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302DE" w:rsidRPr="00900DCA" w:rsidRDefault="007302DE" w:rsidP="00900D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02DE" w:rsidRPr="00900DCA" w:rsidRDefault="007302DE" w:rsidP="00900DCA">
            <w:pPr>
              <w:rPr>
                <w:rFonts w:ascii="Times New Roman" w:hAnsi="Times New Roman" w:cs="Times New Roman"/>
              </w:rPr>
            </w:pPr>
          </w:p>
        </w:tc>
      </w:tr>
      <w:tr w:rsidR="007302DE" w:rsidRPr="00900DCA" w:rsidTr="00900DCA">
        <w:tblPrEx>
          <w:jc w:val="center"/>
          <w:tblCellMar>
            <w:top w:w="0" w:type="dxa"/>
            <w:bottom w:w="0" w:type="dxa"/>
          </w:tblCellMar>
        </w:tblPrEx>
        <w:trPr>
          <w:gridAfter w:val="1"/>
          <w:wAfter w:w="19" w:type="dxa"/>
          <w:trHeight w:hRule="exact" w:val="1411"/>
          <w:jc w:val="center"/>
        </w:trPr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3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Привлечение к дисциплинарной о</w:t>
            </w:r>
            <w:r w:rsidR="00900DCA">
              <w:rPr>
                <w:rFonts w:ascii="Times New Roman" w:hAnsi="Times New Roman" w:cs="Times New Roman"/>
              </w:rPr>
              <w:t>тветственности работников МУК</w:t>
            </w:r>
            <w:r w:rsidRPr="00900DCA">
              <w:rPr>
                <w:rFonts w:ascii="Times New Roman" w:hAnsi="Times New Roman" w:cs="Times New Roman"/>
              </w:rPr>
              <w:t>, не принимающих должных мер по обеспечению исполнения антикоррупционного законодательства.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 xml:space="preserve">При обнаружении факта несоблюдения </w:t>
            </w:r>
            <w:r w:rsidRPr="00900DCA">
              <w:rPr>
                <w:rFonts w:ascii="Times New Roman" w:hAnsi="Times New Roman" w:cs="Times New Roman"/>
              </w:rPr>
              <w:t>антикоррупционного законодательства</w:t>
            </w:r>
          </w:p>
        </w:tc>
        <w:tc>
          <w:tcPr>
            <w:tcW w:w="26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Директор</w:t>
            </w:r>
          </w:p>
        </w:tc>
      </w:tr>
      <w:tr w:rsidR="007302DE" w:rsidRPr="00900DCA" w:rsidTr="00900DCA">
        <w:tblPrEx>
          <w:jc w:val="center"/>
          <w:tblCellMar>
            <w:top w:w="0" w:type="dxa"/>
            <w:bottom w:w="0" w:type="dxa"/>
          </w:tblCellMar>
        </w:tblPrEx>
        <w:trPr>
          <w:gridAfter w:val="1"/>
          <w:wAfter w:w="19" w:type="dxa"/>
          <w:trHeight w:hRule="exact" w:val="845"/>
          <w:jc w:val="center"/>
        </w:trPr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3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900DCA" w:rsidP="00900D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Информационная акция в </w:t>
            </w:r>
            <w:proofErr w:type="spellStart"/>
            <w:r>
              <w:rPr>
                <w:rFonts w:ascii="Times New Roman" w:hAnsi="Times New Roman" w:cs="Times New Roman"/>
              </w:rPr>
              <w:t>соцсетях</w:t>
            </w:r>
            <w:proofErr w:type="spellEnd"/>
            <w:r w:rsidR="00674990" w:rsidRPr="00900DCA">
              <w:rPr>
                <w:rFonts w:ascii="Times New Roman" w:hAnsi="Times New Roman" w:cs="Times New Roman"/>
              </w:rPr>
              <w:t xml:space="preserve"> «СТОП КОРРУПЦИИ»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302DE" w:rsidRPr="00900DCA" w:rsidRDefault="00900DCA" w:rsidP="00900D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26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02DE" w:rsidRPr="00900DCA" w:rsidRDefault="00674990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менеджер по культурно-массовому досугу</w:t>
            </w:r>
          </w:p>
        </w:tc>
      </w:tr>
      <w:tr w:rsidR="00900DCA" w:rsidRPr="00900DCA" w:rsidTr="00900DCA">
        <w:tblPrEx>
          <w:jc w:val="center"/>
          <w:tblCellMar>
            <w:top w:w="0" w:type="dxa"/>
            <w:bottom w:w="0" w:type="dxa"/>
          </w:tblCellMar>
        </w:tblPrEx>
        <w:trPr>
          <w:gridAfter w:val="1"/>
          <w:wAfter w:w="19" w:type="dxa"/>
          <w:trHeight w:hRule="exact" w:val="859"/>
          <w:jc w:val="center"/>
        </w:trPr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00DCA" w:rsidRPr="00900DCA" w:rsidRDefault="00900DCA" w:rsidP="00900D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900D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00DCA" w:rsidRPr="00900DCA" w:rsidRDefault="00900DCA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 xml:space="preserve">Беседа для молодежи «Как бороться </w:t>
            </w:r>
            <w:proofErr w:type="gramStart"/>
            <w:r w:rsidRPr="00900DCA">
              <w:rPr>
                <w:rFonts w:ascii="Times New Roman" w:hAnsi="Times New Roman" w:cs="Times New Roman"/>
              </w:rPr>
              <w:t>со</w:t>
            </w:r>
            <w:proofErr w:type="gramEnd"/>
            <w:r w:rsidRPr="00900DCA">
              <w:rPr>
                <w:rFonts w:ascii="Times New Roman" w:hAnsi="Times New Roman" w:cs="Times New Roman"/>
              </w:rPr>
              <w:t xml:space="preserve"> взятками?»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00DCA" w:rsidRPr="00900DCA" w:rsidRDefault="00900DCA" w:rsidP="00900D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6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0DCA" w:rsidRPr="00900DCA" w:rsidRDefault="00900DCA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менеджер по культурно-массовому досугу</w:t>
            </w:r>
          </w:p>
        </w:tc>
      </w:tr>
      <w:tr w:rsidR="00900DCA" w:rsidRPr="00900DCA" w:rsidTr="00900DCA">
        <w:tblPrEx>
          <w:jc w:val="center"/>
          <w:tblCellMar>
            <w:top w:w="0" w:type="dxa"/>
            <w:bottom w:w="0" w:type="dxa"/>
          </w:tblCellMar>
        </w:tblPrEx>
        <w:trPr>
          <w:gridAfter w:val="1"/>
          <w:wAfter w:w="19" w:type="dxa"/>
          <w:trHeight w:hRule="exact" w:val="3533"/>
          <w:jc w:val="center"/>
        </w:trPr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00DCA" w:rsidRPr="00900DCA" w:rsidRDefault="00900DCA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00DCA" w:rsidRPr="00900DCA" w:rsidRDefault="00900DCA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Организация и проведение к Международному дню борьбы с коррупцией (9 декабря), различных мероприятий:</w:t>
            </w:r>
          </w:p>
          <w:p w:rsidR="00900DCA" w:rsidRPr="00900DCA" w:rsidRDefault="00900DCA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оформление стендов;</w:t>
            </w:r>
          </w:p>
          <w:p w:rsidR="00900DCA" w:rsidRPr="00900DCA" w:rsidRDefault="00900DCA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обсуждение проблемы коррупции среди работников учреждения</w:t>
            </w:r>
          </w:p>
          <w:p w:rsidR="00900DCA" w:rsidRPr="00900DCA" w:rsidRDefault="00900DCA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 xml:space="preserve">анализ </w:t>
            </w:r>
            <w:proofErr w:type="gramStart"/>
            <w:r w:rsidRPr="00900DCA">
              <w:rPr>
                <w:rFonts w:ascii="Times New Roman" w:hAnsi="Times New Roman" w:cs="Times New Roman"/>
              </w:rPr>
              <w:t>исполнения Плана мероприятий противодействия коррупции</w:t>
            </w:r>
            <w:proofErr w:type="gramEnd"/>
            <w:r w:rsidRPr="00900D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00DCA" w:rsidRPr="00900DCA" w:rsidRDefault="00900DCA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DCA" w:rsidRDefault="00900DCA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 xml:space="preserve">Директор </w:t>
            </w:r>
          </w:p>
          <w:p w:rsidR="00900DCA" w:rsidRPr="00900DCA" w:rsidRDefault="00900DCA" w:rsidP="00900DCA">
            <w:pPr>
              <w:rPr>
                <w:rFonts w:ascii="Times New Roman" w:hAnsi="Times New Roman" w:cs="Times New Roman"/>
              </w:rPr>
            </w:pPr>
            <w:r w:rsidRPr="00900DCA">
              <w:rPr>
                <w:rFonts w:ascii="Times New Roman" w:hAnsi="Times New Roman" w:cs="Times New Roman"/>
              </w:rPr>
              <w:t>Специалисты</w:t>
            </w:r>
          </w:p>
        </w:tc>
      </w:tr>
      <w:tr w:rsidR="00900DCA" w:rsidRPr="00900DCA" w:rsidTr="00900DCA">
        <w:tblPrEx>
          <w:jc w:val="center"/>
          <w:tblCellMar>
            <w:top w:w="0" w:type="dxa"/>
            <w:bottom w:w="0" w:type="dxa"/>
          </w:tblCellMar>
        </w:tblPrEx>
        <w:trPr>
          <w:gridAfter w:val="1"/>
          <w:wAfter w:w="19" w:type="dxa"/>
          <w:trHeight w:hRule="exact" w:val="576"/>
          <w:jc w:val="center"/>
        </w:trPr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00DCA" w:rsidRPr="00900DCA" w:rsidRDefault="00900DCA" w:rsidP="00900D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00DCA" w:rsidRPr="00900DCA" w:rsidRDefault="00900DCA" w:rsidP="00900D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00DCA" w:rsidRPr="00900DCA" w:rsidRDefault="00900DCA" w:rsidP="00900D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DCA" w:rsidRPr="00900DCA" w:rsidRDefault="00900DCA" w:rsidP="00900DCA">
            <w:pPr>
              <w:rPr>
                <w:rFonts w:ascii="Times New Roman" w:hAnsi="Times New Roman" w:cs="Times New Roman"/>
              </w:rPr>
            </w:pPr>
          </w:p>
        </w:tc>
      </w:tr>
      <w:tr w:rsidR="00900DCA" w:rsidRPr="00900DCA" w:rsidTr="00900DCA">
        <w:tblPrEx>
          <w:jc w:val="center"/>
          <w:tblCellMar>
            <w:top w:w="0" w:type="dxa"/>
            <w:bottom w:w="0" w:type="dxa"/>
          </w:tblCellMar>
        </w:tblPrEx>
        <w:trPr>
          <w:gridAfter w:val="1"/>
          <w:wAfter w:w="19" w:type="dxa"/>
          <w:trHeight w:hRule="exact" w:val="2866"/>
          <w:jc w:val="center"/>
        </w:trPr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00DCA" w:rsidRPr="00900DCA" w:rsidRDefault="00900DCA" w:rsidP="00900D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00DCA" w:rsidRPr="00900DCA" w:rsidRDefault="00900DCA" w:rsidP="00900D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00DCA" w:rsidRPr="00900DCA" w:rsidRDefault="00900DCA" w:rsidP="00900D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DCA" w:rsidRPr="00900DCA" w:rsidRDefault="00900DCA" w:rsidP="00900DCA">
            <w:pPr>
              <w:rPr>
                <w:rFonts w:ascii="Times New Roman" w:hAnsi="Times New Roman" w:cs="Times New Roman"/>
              </w:rPr>
            </w:pPr>
          </w:p>
        </w:tc>
      </w:tr>
    </w:tbl>
    <w:p w:rsidR="007302DE" w:rsidRPr="00900DCA" w:rsidRDefault="00674990" w:rsidP="00900DCA">
      <w:pPr>
        <w:rPr>
          <w:rFonts w:ascii="Times New Roman" w:hAnsi="Times New Roman" w:cs="Times New Roman"/>
        </w:rPr>
      </w:pPr>
      <w:bookmarkStart w:id="0" w:name="_GoBack"/>
      <w:r w:rsidRPr="00900DCA">
        <w:rPr>
          <w:rFonts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15D7E91F" wp14:editId="1717124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DFD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" o:spid="_x0000_s1026" style="position:absolute;margin-left:0;margin-top:0;width:595pt;height:842pt;z-index:-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" fillcolor="#fdfdfe" stroked="f">
                <v:path arrowok="t"/>
                <o:lock v:ext="edit" rotation="t" position="t"/>
                <w10:wrap anchorx="page" anchory="page"/>
              </v:rect>
            </w:pict>
          </mc:Fallback>
        </mc:AlternateContent>
      </w:r>
      <w:bookmarkEnd w:id="0"/>
    </w:p>
    <w:p w:rsidR="007302DE" w:rsidRPr="00900DCA" w:rsidRDefault="007302DE" w:rsidP="00900DCA">
      <w:pPr>
        <w:rPr>
          <w:rFonts w:ascii="Times New Roman" w:hAnsi="Times New Roman" w:cs="Times New Roman"/>
        </w:rPr>
      </w:pPr>
    </w:p>
    <w:sectPr w:rsidR="007302DE" w:rsidRPr="00900DCA">
      <w:pgSz w:w="11900" w:h="16840"/>
      <w:pgMar w:top="394" w:right="752" w:bottom="330" w:left="1083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990" w:rsidRDefault="00674990">
      <w:r>
        <w:separator/>
      </w:r>
    </w:p>
  </w:endnote>
  <w:endnote w:type="continuationSeparator" w:id="0">
    <w:p w:rsidR="00674990" w:rsidRDefault="00674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990" w:rsidRDefault="00674990"/>
  </w:footnote>
  <w:footnote w:type="continuationSeparator" w:id="0">
    <w:p w:rsidR="00674990" w:rsidRDefault="0067499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70483"/>
    <w:multiLevelType w:val="multilevel"/>
    <w:tmpl w:val="946A32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73643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7302DE"/>
    <w:rsid w:val="00674990"/>
    <w:rsid w:val="007302DE"/>
    <w:rsid w:val="00900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E8ADB"/>
      <w:sz w:val="22"/>
      <w:szCs w:val="22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color w:val="6E8ADB"/>
      <w:sz w:val="22"/>
      <w:szCs w:val="22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8394CB"/>
      <w:sz w:val="26"/>
      <w:szCs w:val="26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73643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73643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60"/>
      <w:jc w:val="right"/>
    </w:pPr>
    <w:rPr>
      <w:rFonts w:ascii="Times New Roman" w:eastAsia="Times New Roman" w:hAnsi="Times New Roman" w:cs="Times New Roman"/>
      <w:color w:val="6E8ADB"/>
      <w:sz w:val="22"/>
      <w:szCs w:val="22"/>
    </w:rPr>
  </w:style>
  <w:style w:type="paragraph" w:customStyle="1" w:styleId="20">
    <w:name w:val="Основной текст (2)"/>
    <w:basedOn w:val="a"/>
    <w:link w:val="2"/>
    <w:pPr>
      <w:spacing w:line="233" w:lineRule="auto"/>
      <w:ind w:right="400"/>
      <w:jc w:val="right"/>
    </w:pPr>
    <w:rPr>
      <w:rFonts w:ascii="Arial" w:eastAsia="Arial" w:hAnsi="Arial" w:cs="Arial"/>
      <w:color w:val="6E8ADB"/>
      <w:sz w:val="22"/>
      <w:szCs w:val="22"/>
    </w:rPr>
  </w:style>
  <w:style w:type="paragraph" w:customStyle="1" w:styleId="11">
    <w:name w:val="Заголовок №1"/>
    <w:basedOn w:val="a"/>
    <w:link w:val="10"/>
    <w:pPr>
      <w:spacing w:after="1320"/>
      <w:ind w:left="8180"/>
      <w:outlineLvl w:val="0"/>
    </w:pPr>
    <w:rPr>
      <w:rFonts w:ascii="Times New Roman" w:eastAsia="Times New Roman" w:hAnsi="Times New Roman" w:cs="Times New Roman"/>
      <w:color w:val="8394CB"/>
      <w:sz w:val="26"/>
      <w:szCs w:val="26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  <w:color w:val="373643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b/>
      <w:bCs/>
      <w:color w:val="37364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E8ADB"/>
      <w:sz w:val="22"/>
      <w:szCs w:val="22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color w:val="6E8ADB"/>
      <w:sz w:val="22"/>
      <w:szCs w:val="22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8394CB"/>
      <w:sz w:val="26"/>
      <w:szCs w:val="26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73643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73643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60"/>
      <w:jc w:val="right"/>
    </w:pPr>
    <w:rPr>
      <w:rFonts w:ascii="Times New Roman" w:eastAsia="Times New Roman" w:hAnsi="Times New Roman" w:cs="Times New Roman"/>
      <w:color w:val="6E8ADB"/>
      <w:sz w:val="22"/>
      <w:szCs w:val="22"/>
    </w:rPr>
  </w:style>
  <w:style w:type="paragraph" w:customStyle="1" w:styleId="20">
    <w:name w:val="Основной текст (2)"/>
    <w:basedOn w:val="a"/>
    <w:link w:val="2"/>
    <w:pPr>
      <w:spacing w:line="233" w:lineRule="auto"/>
      <w:ind w:right="400"/>
      <w:jc w:val="right"/>
    </w:pPr>
    <w:rPr>
      <w:rFonts w:ascii="Arial" w:eastAsia="Arial" w:hAnsi="Arial" w:cs="Arial"/>
      <w:color w:val="6E8ADB"/>
      <w:sz w:val="22"/>
      <w:szCs w:val="22"/>
    </w:rPr>
  </w:style>
  <w:style w:type="paragraph" w:customStyle="1" w:styleId="11">
    <w:name w:val="Заголовок №1"/>
    <w:basedOn w:val="a"/>
    <w:link w:val="10"/>
    <w:pPr>
      <w:spacing w:after="1320"/>
      <w:ind w:left="8180"/>
      <w:outlineLvl w:val="0"/>
    </w:pPr>
    <w:rPr>
      <w:rFonts w:ascii="Times New Roman" w:eastAsia="Times New Roman" w:hAnsi="Times New Roman" w:cs="Times New Roman"/>
      <w:color w:val="8394CB"/>
      <w:sz w:val="26"/>
      <w:szCs w:val="26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  <w:color w:val="373643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b/>
      <w:bCs/>
      <w:color w:val="37364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413</Words>
  <Characters>2358</Characters>
  <Application>Microsoft Office Word</Application>
  <DocSecurity>0</DocSecurity>
  <Lines>19</Lines>
  <Paragraphs>5</Paragraphs>
  <ScaleCrop>false</ScaleCrop>
  <Company/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Olga Baskakova</cp:lastModifiedBy>
  <cp:revision>2</cp:revision>
  <cp:lastPrinted>2021-03-22T08:44:00Z</cp:lastPrinted>
  <dcterms:created xsi:type="dcterms:W3CDTF">2021-03-22T08:37:00Z</dcterms:created>
  <dcterms:modified xsi:type="dcterms:W3CDTF">2021-03-22T08:44:00Z</dcterms:modified>
</cp:coreProperties>
</file>